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8FC" w:rsidRPr="00E8737A" w:rsidRDefault="00A978FC" w:rsidP="00E8737A">
      <w:pPr>
        <w:spacing w:after="120"/>
        <w:jc w:val="center"/>
        <w:rPr>
          <w:rFonts w:ascii="Arial" w:hAnsi="Arial" w:cs="Arial"/>
          <w:b/>
          <w:u w:val="single"/>
        </w:rPr>
      </w:pPr>
      <w:r w:rsidRPr="00E8737A">
        <w:rPr>
          <w:rFonts w:ascii="Arial" w:hAnsi="Arial" w:cs="Arial"/>
          <w:b/>
          <w:u w:val="single"/>
        </w:rPr>
        <w:t>Expected Standard Maths Statements – Year 1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704"/>
        <w:gridCol w:w="9639"/>
      </w:tblGrid>
      <w:tr w:rsidR="00D3525C" w:rsidRPr="00E8737A" w:rsidTr="00D3525C">
        <w:trPr>
          <w:cantSplit/>
          <w:trHeight w:val="2541"/>
        </w:trPr>
        <w:tc>
          <w:tcPr>
            <w:tcW w:w="704" w:type="dxa"/>
            <w:tcBorders>
              <w:bottom w:val="single" w:sz="4" w:space="0" w:color="auto"/>
            </w:tcBorders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Number and Place Value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04"/>
              <w:gridCol w:w="1009"/>
            </w:tblGrid>
            <w:tr w:rsidR="00D3525C" w:rsidRPr="00820E96" w:rsidTr="00D3525C">
              <w:tc>
                <w:tcPr>
                  <w:tcW w:w="8505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0E96">
                    <w:rPr>
                      <w:rFonts w:ascii="Arial" w:hAnsi="Arial" w:cs="Arial"/>
                      <w:sz w:val="20"/>
                      <w:szCs w:val="20"/>
                    </w:rPr>
                    <w:t xml:space="preserve">I can count to and across 100, forwards and backwards, beginning with 0 or 1, or from any given number. </w:t>
                  </w:r>
                </w:p>
              </w:tc>
              <w:tc>
                <w:tcPr>
                  <w:tcW w:w="1021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820E96" w:rsidTr="00D3525C">
              <w:tc>
                <w:tcPr>
                  <w:tcW w:w="8505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0E96">
                    <w:rPr>
                      <w:rFonts w:ascii="Arial" w:hAnsi="Arial" w:cs="Arial"/>
                      <w:sz w:val="20"/>
                      <w:szCs w:val="20"/>
                    </w:rPr>
                    <w:t xml:space="preserve">I can count, read and write numbers to 100 in numerals; count in multiples of 2s, 5s and 10s. </w:t>
                  </w:r>
                </w:p>
              </w:tc>
              <w:tc>
                <w:tcPr>
                  <w:tcW w:w="1021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820E96" w:rsidTr="00D3525C">
              <w:tc>
                <w:tcPr>
                  <w:tcW w:w="8505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0E96">
                    <w:rPr>
                      <w:rFonts w:ascii="Arial" w:hAnsi="Arial" w:cs="Arial"/>
                      <w:sz w:val="20"/>
                      <w:szCs w:val="20"/>
                    </w:rPr>
                    <w:t xml:space="preserve">Given a number, I can identify 1 more and 1 less. </w:t>
                  </w:r>
                </w:p>
              </w:tc>
              <w:tc>
                <w:tcPr>
                  <w:tcW w:w="1021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820E96" w:rsidTr="00D3525C">
              <w:tc>
                <w:tcPr>
                  <w:tcW w:w="8505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0E96">
                    <w:rPr>
                      <w:rFonts w:ascii="Arial" w:hAnsi="Arial" w:cs="Arial"/>
                      <w:sz w:val="20"/>
                      <w:szCs w:val="20"/>
                    </w:rPr>
                    <w:t xml:space="preserve">I can identify and represent numbers using objects and pictorial representations including the number line, and use the language of: equal to, more than, less than (fewer), most, least. </w:t>
                  </w:r>
                </w:p>
              </w:tc>
              <w:tc>
                <w:tcPr>
                  <w:tcW w:w="1021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E8737A" w:rsidTr="00D3525C">
              <w:tc>
                <w:tcPr>
                  <w:tcW w:w="8505" w:type="dxa"/>
                </w:tcPr>
                <w:p w:rsidR="00D3525C" w:rsidRPr="00E8737A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20E96">
                    <w:rPr>
                      <w:rFonts w:ascii="Arial" w:hAnsi="Arial" w:cs="Arial"/>
                      <w:sz w:val="20"/>
                      <w:szCs w:val="20"/>
                    </w:rPr>
                    <w:t>I can read and write numbers from 1 to 20 in numerals and words.</w:t>
                  </w:r>
                </w:p>
              </w:tc>
              <w:tc>
                <w:tcPr>
                  <w:tcW w:w="1021" w:type="dxa"/>
                </w:tcPr>
                <w:p w:rsidR="00D3525C" w:rsidRPr="00820E96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D3525C">
        <w:trPr>
          <w:cantSplit/>
          <w:trHeight w:val="1954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Addition and Subtraction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read, write and interpret mathematical statements involving addition (+), subtraction (−) and equals (=) signs.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represent and use number bonds and related subtraction facts within 20.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Add and subtract one-digit and two-digit numbers to 20, including 0.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E8737A" w:rsidTr="00D3525C">
              <w:tc>
                <w:tcPr>
                  <w:tcW w:w="8392" w:type="dxa"/>
                </w:tcPr>
                <w:p w:rsidR="00D3525C" w:rsidRPr="00E8737A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I can solve one-step problems that involve addition and subtraction, using concrete objects and pictorial representations, and missing number problems such as 7 =? – 9.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D3525C">
        <w:trPr>
          <w:cantSplit/>
          <w:trHeight w:val="1031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Multiplication and Division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D3525C" w:rsidTr="00D3525C">
              <w:trPr>
                <w:trHeight w:val="606"/>
              </w:trPr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I can solve one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step problems involving multiplication and division, by calculating the answer using concrete objects, pictorial representations and arrays with the support of the teacher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D3525C">
        <w:trPr>
          <w:cantSplit/>
          <w:trHeight w:val="1122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Fractions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recognise, find and name a half as 1 of 2 equal parts of an object, shape or quantity.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E8737A" w:rsidTr="00D3525C">
              <w:tc>
                <w:tcPr>
                  <w:tcW w:w="8392" w:type="dxa"/>
                </w:tcPr>
                <w:p w:rsidR="00D3525C" w:rsidRPr="00E8737A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I can recognise, find and name a quarter as 1 of 4 equal parts of an object, shape or quantity.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D3525C">
        <w:trPr>
          <w:cantSplit/>
          <w:trHeight w:val="4931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Measures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compare, describe and solve practical problems for: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Lengths and heights [for example, long/short, longer/shorter, tall/short, double/half].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Mass/weight [for example, heavy/light, heavier than, lighter than].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rPr>
                <w:trHeight w:val="440"/>
              </w:trPr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Capacity and volume [for example, full/empty, more than, less than, half, half full, quarter].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Time [for example, quicker, slower, earlier, later].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measure and begin to record the following: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Lengths and heights.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Mass/weight.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Capacity and volume.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2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Time (hours, minutes, seconds).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recognise and know the value of different denominations of coins and notes.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sequence events in chronological order using language [for example, before and after, next, first, today, yesterday, tomorrow, morning, afternoon and evening].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recognise and use language relating to dates, including days of the week, weeks, months and years.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E8737A" w:rsidTr="00D3525C">
              <w:tc>
                <w:tcPr>
                  <w:tcW w:w="8392" w:type="dxa"/>
                </w:tcPr>
                <w:p w:rsidR="00D3525C" w:rsidRPr="00E8737A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I can tell the time to the hour and half past the hour and draw the hands on a clock face to show these times.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D3525C"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Geometry - Properties of shapes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D3525C" w:rsidTr="00D3525C"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I can recognise and name common 2-D and 3-D shapes, including: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D3525C" w:rsidTr="00D3525C">
              <w:trPr>
                <w:trHeight w:val="248"/>
              </w:trPr>
              <w:tc>
                <w:tcPr>
                  <w:tcW w:w="8392" w:type="dxa"/>
                </w:tcPr>
                <w:p w:rsidR="00D3525C" w:rsidRPr="00D3525C" w:rsidRDefault="00D3525C" w:rsidP="00247B9B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 xml:space="preserve">2-D shapes [for example, rectangles (including squares), circles and triangles]. 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525C" w:rsidRPr="00E8737A" w:rsidTr="00D3525C">
              <w:tc>
                <w:tcPr>
                  <w:tcW w:w="8392" w:type="dxa"/>
                </w:tcPr>
                <w:p w:rsidR="00D3525C" w:rsidRPr="00E8737A" w:rsidRDefault="00D3525C" w:rsidP="00247B9B">
                  <w:pPr>
                    <w:pStyle w:val="ListParagraph"/>
                    <w:numPr>
                      <w:ilvl w:val="0"/>
                      <w:numId w:val="3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3-D shapes [for example, cuboids (including cubes), pyramids and spheres].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D3525C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D3525C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25C" w:rsidRPr="00E8737A" w:rsidTr="005628DD">
        <w:trPr>
          <w:cantSplit/>
          <w:trHeight w:val="841"/>
        </w:trPr>
        <w:tc>
          <w:tcPr>
            <w:tcW w:w="704" w:type="dxa"/>
            <w:textDirection w:val="btLr"/>
            <w:vAlign w:val="center"/>
          </w:tcPr>
          <w:p w:rsidR="00D3525C" w:rsidRPr="00E8737A" w:rsidRDefault="00D3525C" w:rsidP="00E8737A">
            <w:pPr>
              <w:spacing w:after="120"/>
              <w:ind w:left="113" w:right="113"/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E8737A">
              <w:rPr>
                <w:rFonts w:ascii="Arial" w:hAnsi="Arial" w:cs="Arial"/>
                <w:b/>
                <w:sz w:val="12"/>
                <w:szCs w:val="20"/>
              </w:rPr>
              <w:t>Geometry - Position and movement</w:t>
            </w:r>
          </w:p>
        </w:tc>
        <w:tc>
          <w:tcPr>
            <w:tcW w:w="963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392"/>
              <w:gridCol w:w="1021"/>
            </w:tblGrid>
            <w:tr w:rsidR="00D3525C" w:rsidRPr="00E8737A" w:rsidTr="00D3525C">
              <w:tc>
                <w:tcPr>
                  <w:tcW w:w="8392" w:type="dxa"/>
                </w:tcPr>
                <w:p w:rsidR="00D3525C" w:rsidRPr="00E8737A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25C">
                    <w:rPr>
                      <w:rFonts w:ascii="Arial" w:hAnsi="Arial" w:cs="Arial"/>
                      <w:sz w:val="20"/>
                      <w:szCs w:val="20"/>
                    </w:rPr>
                    <w:t>I can describe position, direction and movement, including whole, half, quarter and three-quarter turns.</w:t>
                  </w:r>
                </w:p>
              </w:tc>
              <w:tc>
                <w:tcPr>
                  <w:tcW w:w="1021" w:type="dxa"/>
                </w:tcPr>
                <w:p w:rsidR="00D3525C" w:rsidRPr="00D3525C" w:rsidRDefault="00D3525C" w:rsidP="00247B9B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525C" w:rsidRPr="00E8737A" w:rsidRDefault="00D3525C" w:rsidP="00E8737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41AE" w:rsidRPr="00E8737A" w:rsidRDefault="00AA41AE" w:rsidP="00427B38">
      <w:pPr>
        <w:spacing w:after="120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AA41AE" w:rsidRPr="00E8737A" w:rsidSect="00173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71EF"/>
    <w:multiLevelType w:val="hybridMultilevel"/>
    <w:tmpl w:val="63BC9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7548E"/>
    <w:multiLevelType w:val="hybridMultilevel"/>
    <w:tmpl w:val="2EDAC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1454E5"/>
    <w:multiLevelType w:val="hybridMultilevel"/>
    <w:tmpl w:val="2EBAE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E3657C"/>
    <w:multiLevelType w:val="hybridMultilevel"/>
    <w:tmpl w:val="16201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9C"/>
    <w:rsid w:val="000438A1"/>
    <w:rsid w:val="000C513B"/>
    <w:rsid w:val="000F756E"/>
    <w:rsid w:val="00151B7D"/>
    <w:rsid w:val="00172BBF"/>
    <w:rsid w:val="0017349C"/>
    <w:rsid w:val="001A0F55"/>
    <w:rsid w:val="001B5B7D"/>
    <w:rsid w:val="00220FDD"/>
    <w:rsid w:val="00247B9B"/>
    <w:rsid w:val="002D5DC0"/>
    <w:rsid w:val="002F36B1"/>
    <w:rsid w:val="003015B7"/>
    <w:rsid w:val="003351F4"/>
    <w:rsid w:val="003675E6"/>
    <w:rsid w:val="00370B3E"/>
    <w:rsid w:val="003C6A55"/>
    <w:rsid w:val="004017B8"/>
    <w:rsid w:val="00427B38"/>
    <w:rsid w:val="004E6FDE"/>
    <w:rsid w:val="005628DD"/>
    <w:rsid w:val="00645A7A"/>
    <w:rsid w:val="00647F52"/>
    <w:rsid w:val="00675977"/>
    <w:rsid w:val="006A2AB8"/>
    <w:rsid w:val="006C16AD"/>
    <w:rsid w:val="006E1121"/>
    <w:rsid w:val="00706F1B"/>
    <w:rsid w:val="00734BBC"/>
    <w:rsid w:val="007779A4"/>
    <w:rsid w:val="007A2184"/>
    <w:rsid w:val="00820E96"/>
    <w:rsid w:val="008C0D26"/>
    <w:rsid w:val="008C5AF2"/>
    <w:rsid w:val="008D19DD"/>
    <w:rsid w:val="008F3B04"/>
    <w:rsid w:val="00901AD8"/>
    <w:rsid w:val="0096216C"/>
    <w:rsid w:val="00977E06"/>
    <w:rsid w:val="00A20120"/>
    <w:rsid w:val="00A65178"/>
    <w:rsid w:val="00A978FC"/>
    <w:rsid w:val="00AA41AE"/>
    <w:rsid w:val="00AB52AD"/>
    <w:rsid w:val="00AC4A41"/>
    <w:rsid w:val="00AE2F45"/>
    <w:rsid w:val="00B64A35"/>
    <w:rsid w:val="00C300E0"/>
    <w:rsid w:val="00C614D3"/>
    <w:rsid w:val="00D3525C"/>
    <w:rsid w:val="00D4197B"/>
    <w:rsid w:val="00E8737A"/>
    <w:rsid w:val="00F31E73"/>
    <w:rsid w:val="00FF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C7B6"/>
  <w15:docId w15:val="{B966DC9F-B41D-423F-8E20-E0ED2C4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F4"/>
    <w:pPr>
      <w:ind w:left="720"/>
      <w:contextualSpacing/>
    </w:pPr>
  </w:style>
  <w:style w:type="paragraph" w:customStyle="1" w:styleId="Default">
    <w:name w:val="Default"/>
    <w:rsid w:val="00AE2F4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Bidborough CEP School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Fowler</dc:creator>
  <cp:lastModifiedBy>Laura McAdam</cp:lastModifiedBy>
  <cp:revision>2</cp:revision>
  <cp:lastPrinted>2017-09-08T14:10:00Z</cp:lastPrinted>
  <dcterms:created xsi:type="dcterms:W3CDTF">2023-09-07T17:14:00Z</dcterms:created>
  <dcterms:modified xsi:type="dcterms:W3CDTF">2023-09-07T17:14:00Z</dcterms:modified>
</cp:coreProperties>
</file>